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090" w:rsidRPr="000278A0" w:rsidP="008131F2" w14:paraId="365A407B" w14:textId="6B254E8D">
      <w:pPr>
        <w:jc w:val="center"/>
        <w:rPr>
          <w:i w:val="0"/>
          <w:color w:val="000000"/>
          <w:sz w:val="28"/>
          <w:szCs w:val="28"/>
        </w:rPr>
      </w:pPr>
      <w:r w:rsidRPr="000278A0">
        <w:rPr>
          <w:i w:val="0"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     дело № 5-</w:t>
      </w:r>
      <w:r w:rsidR="009E6FAD">
        <w:rPr>
          <w:i w:val="0"/>
          <w:color w:val="000000"/>
          <w:spacing w:val="-4"/>
          <w:sz w:val="28"/>
          <w:szCs w:val="28"/>
        </w:rPr>
        <w:t>0</w:t>
      </w:r>
      <w:r w:rsidR="008F6A3E">
        <w:rPr>
          <w:i w:val="0"/>
          <w:color w:val="000000"/>
          <w:spacing w:val="-4"/>
          <w:sz w:val="28"/>
          <w:szCs w:val="28"/>
        </w:rPr>
        <w:t>7</w:t>
      </w:r>
      <w:r w:rsidR="009E6FAD">
        <w:rPr>
          <w:i w:val="0"/>
          <w:color w:val="000000"/>
          <w:spacing w:val="-4"/>
          <w:sz w:val="28"/>
          <w:szCs w:val="28"/>
        </w:rPr>
        <w:t>-1802/2026</w:t>
      </w:r>
    </w:p>
    <w:p w:rsidR="00D10090" w:rsidRPr="000278A0" w:rsidP="008131F2" w14:paraId="3F6874E4" w14:textId="77777777">
      <w:pPr>
        <w:jc w:val="center"/>
        <w:rPr>
          <w:i w:val="0"/>
          <w:color w:val="000000"/>
          <w:sz w:val="28"/>
          <w:szCs w:val="28"/>
        </w:rPr>
      </w:pPr>
    </w:p>
    <w:p w:rsidR="00D10090" w:rsidRPr="000278A0" w:rsidP="008131F2" w14:paraId="2559303D" w14:textId="77777777">
      <w:pPr>
        <w:jc w:val="center"/>
        <w:rPr>
          <w:i w:val="0"/>
          <w:color w:val="000000"/>
          <w:spacing w:val="-4"/>
          <w:sz w:val="28"/>
          <w:szCs w:val="28"/>
        </w:rPr>
      </w:pPr>
      <w:r w:rsidRPr="000278A0">
        <w:rPr>
          <w:i w:val="0"/>
          <w:color w:val="000000"/>
          <w:sz w:val="28"/>
          <w:szCs w:val="28"/>
        </w:rPr>
        <w:t xml:space="preserve">П О С Т А Н О В Л Е Н И Е </w:t>
      </w:r>
      <w:r w:rsidRPr="000278A0">
        <w:rPr>
          <w:i w:val="0"/>
          <w:color w:val="000000"/>
          <w:spacing w:val="-4"/>
          <w:sz w:val="28"/>
          <w:szCs w:val="28"/>
        </w:rPr>
        <w:t xml:space="preserve"> </w:t>
      </w:r>
    </w:p>
    <w:p w:rsidR="00D10090" w:rsidRPr="000278A0" w:rsidP="008131F2" w14:paraId="699C4CBB" w14:textId="77777777">
      <w:pPr>
        <w:rPr>
          <w:i w:val="0"/>
          <w:color w:val="000000"/>
          <w:sz w:val="28"/>
          <w:szCs w:val="28"/>
        </w:rPr>
      </w:pPr>
    </w:p>
    <w:p w:rsidR="00D10090" w:rsidRPr="000278A0" w:rsidP="008131F2" w14:paraId="2C388118" w14:textId="1F20C73B">
      <w:pPr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21 января 2026</w:t>
      </w:r>
      <w:r w:rsidRPr="000278A0">
        <w:rPr>
          <w:i w:val="0"/>
          <w:color w:val="000000"/>
          <w:sz w:val="28"/>
          <w:szCs w:val="28"/>
        </w:rPr>
        <w:t xml:space="preserve"> года </w:t>
      </w:r>
      <w:r w:rsidRPr="000278A0">
        <w:rPr>
          <w:i w:val="0"/>
          <w:color w:val="000000"/>
          <w:sz w:val="28"/>
          <w:szCs w:val="28"/>
        </w:rPr>
        <w:tab/>
      </w:r>
      <w:r w:rsidRPr="000278A0">
        <w:rPr>
          <w:i w:val="0"/>
          <w:color w:val="000000"/>
          <w:sz w:val="28"/>
          <w:szCs w:val="28"/>
        </w:rPr>
        <w:tab/>
      </w:r>
      <w:r w:rsidRPr="000278A0">
        <w:rPr>
          <w:i w:val="0"/>
          <w:color w:val="000000"/>
          <w:sz w:val="28"/>
          <w:szCs w:val="28"/>
        </w:rPr>
        <w:tab/>
        <w:t xml:space="preserve">                             </w:t>
      </w:r>
      <w:r w:rsidRPr="000278A0">
        <w:rPr>
          <w:i w:val="0"/>
          <w:color w:val="000000"/>
          <w:sz w:val="28"/>
          <w:szCs w:val="28"/>
        </w:rPr>
        <w:tab/>
        <w:t xml:space="preserve">                            г. Лангепас</w:t>
      </w:r>
    </w:p>
    <w:p w:rsidR="00A71437" w:rsidRPr="00712DB0" w:rsidP="008131F2" w14:paraId="0EBD436C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 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D10090" w:rsidRPr="000278A0" w:rsidP="008131F2" w14:paraId="0DD04793" w14:textId="77777777">
      <w:pPr>
        <w:rPr>
          <w:i w:val="0"/>
          <w:color w:val="000000"/>
          <w:sz w:val="28"/>
          <w:szCs w:val="28"/>
        </w:rPr>
      </w:pPr>
    </w:p>
    <w:p w:rsidR="008131F2" w:rsidP="008131F2" w14:paraId="0A5694DE" w14:textId="1558A44B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0278A0">
        <w:rPr>
          <w:i w:val="0"/>
          <w:color w:val="000000"/>
          <w:sz w:val="28"/>
          <w:szCs w:val="28"/>
        </w:rPr>
        <w:t xml:space="preserve">Мировой судья судебного участка № 2 </w:t>
      </w:r>
      <w:r w:rsidRPr="000278A0">
        <w:rPr>
          <w:i w:val="0"/>
          <w:color w:val="000000"/>
          <w:sz w:val="28"/>
          <w:szCs w:val="28"/>
        </w:rPr>
        <w:t>Лангепасского</w:t>
      </w:r>
      <w:r w:rsidRPr="000278A0">
        <w:rPr>
          <w:i w:val="0"/>
          <w:color w:val="000000"/>
          <w:sz w:val="28"/>
          <w:szCs w:val="28"/>
        </w:rPr>
        <w:t xml:space="preserve"> судебного района ХМАО-Югры </w:t>
      </w:r>
      <w:r w:rsidR="009E6FAD">
        <w:rPr>
          <w:i w:val="0"/>
          <w:color w:val="000000"/>
          <w:sz w:val="28"/>
          <w:szCs w:val="28"/>
        </w:rPr>
        <w:t>Крючкова Д.Н.,</w:t>
      </w:r>
      <w:r w:rsidRPr="000278A0">
        <w:rPr>
          <w:i w:val="0"/>
          <w:color w:val="000000"/>
          <w:sz w:val="28"/>
          <w:szCs w:val="28"/>
        </w:rPr>
        <w:t xml:space="preserve"> </w:t>
      </w:r>
    </w:p>
    <w:p w:rsidR="006E63CA" w:rsidP="008131F2" w14:paraId="3699C08C" w14:textId="079526B8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0278A0">
        <w:rPr>
          <w:i w:val="0"/>
          <w:color w:val="000000"/>
          <w:spacing w:val="-4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3135A5">
        <w:rPr>
          <w:i w:val="0"/>
          <w:color w:val="000000"/>
          <w:spacing w:val="-4"/>
          <w:sz w:val="28"/>
          <w:szCs w:val="28"/>
        </w:rPr>
        <w:t xml:space="preserve">правонарушении в отношении должностного лица – </w:t>
      </w:r>
      <w:r w:rsidR="009E6FAD">
        <w:rPr>
          <w:i w:val="0"/>
          <w:color w:val="000000"/>
          <w:sz w:val="28"/>
          <w:szCs w:val="28"/>
        </w:rPr>
        <w:t>генерального директора Общества с ограниченной ответственностью «</w:t>
      </w:r>
      <w:r w:rsidR="009E6FAD">
        <w:rPr>
          <w:i w:val="0"/>
          <w:color w:val="000000"/>
          <w:sz w:val="28"/>
          <w:szCs w:val="28"/>
        </w:rPr>
        <w:t>Металлоломов</w:t>
      </w:r>
      <w:r w:rsidR="009E6FAD">
        <w:rPr>
          <w:i w:val="0"/>
          <w:color w:val="000000"/>
          <w:sz w:val="28"/>
          <w:szCs w:val="28"/>
        </w:rPr>
        <w:t xml:space="preserve"> и компания» Протасовой Светланы Анатольевны, </w:t>
      </w:r>
      <w:r w:rsidR="008F27DF">
        <w:rPr>
          <w:i w:val="0"/>
          <w:color w:val="000000"/>
          <w:sz w:val="28"/>
          <w:szCs w:val="28"/>
        </w:rPr>
        <w:t>*</w:t>
      </w:r>
    </w:p>
    <w:p w:rsidR="00D10090" w:rsidRPr="000278A0" w:rsidP="008131F2" w14:paraId="437C81AB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422F41">
        <w:rPr>
          <w:i w:val="0"/>
          <w:color w:val="000000"/>
          <w:spacing w:val="-4"/>
          <w:sz w:val="28"/>
          <w:szCs w:val="28"/>
        </w:rPr>
        <w:t xml:space="preserve"> </w:t>
      </w:r>
      <w:r w:rsidR="00A02579">
        <w:rPr>
          <w:i w:val="0"/>
          <w:color w:val="000000"/>
          <w:spacing w:val="-4"/>
          <w:sz w:val="28"/>
          <w:szCs w:val="28"/>
        </w:rPr>
        <w:t xml:space="preserve">по </w:t>
      </w:r>
      <w:r w:rsidRPr="003A1D89">
        <w:rPr>
          <w:i w:val="0"/>
          <w:color w:val="000000"/>
          <w:sz w:val="28"/>
          <w:szCs w:val="28"/>
        </w:rPr>
        <w:t>ст. 15.5 КоАП РФ</w:t>
      </w:r>
      <w:r w:rsidRPr="000278A0">
        <w:rPr>
          <w:i w:val="0"/>
          <w:color w:val="000000"/>
          <w:sz w:val="28"/>
          <w:szCs w:val="28"/>
        </w:rPr>
        <w:t>,</w:t>
      </w:r>
    </w:p>
    <w:p w:rsidR="00D10090" w:rsidRPr="000278A0" w:rsidP="008131F2" w14:paraId="1A87498D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D10090" w:rsidRPr="000278A0" w:rsidP="008131F2" w14:paraId="531D6430" w14:textId="77777777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0278A0">
        <w:rPr>
          <w:i w:val="0"/>
          <w:color w:val="000000"/>
          <w:sz w:val="28"/>
          <w:szCs w:val="28"/>
        </w:rPr>
        <w:t>установил:</w:t>
      </w:r>
    </w:p>
    <w:p w:rsidR="00D10090" w:rsidRPr="000278A0" w:rsidP="008131F2" w14:paraId="29996798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C44CFE" w:rsidRPr="00080C15" w:rsidP="008131F2" w14:paraId="7D280A1B" w14:textId="61103F63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Протасова С.</w:t>
      </w:r>
      <w:r w:rsidR="00A104D4">
        <w:rPr>
          <w:i w:val="0"/>
          <w:color w:val="000000"/>
          <w:spacing w:val="-4"/>
          <w:sz w:val="28"/>
          <w:szCs w:val="28"/>
        </w:rPr>
        <w:t>А.</w:t>
      </w:r>
      <w:r w:rsidRPr="003A1D89" w:rsidR="00A104D4">
        <w:rPr>
          <w:i w:val="0"/>
          <w:color w:val="000000"/>
          <w:spacing w:val="-4"/>
          <w:sz w:val="28"/>
          <w:szCs w:val="28"/>
        </w:rPr>
        <w:t>, являясь должностным лицом –</w:t>
      </w:r>
      <w:r>
        <w:rPr>
          <w:i w:val="0"/>
          <w:color w:val="000000"/>
          <w:sz w:val="28"/>
          <w:szCs w:val="28"/>
        </w:rPr>
        <w:t xml:space="preserve"> генеральным директором ООО «Металлоломов и компания»</w:t>
      </w:r>
      <w:r w:rsidRPr="003A1D89" w:rsidR="00A104D4">
        <w:rPr>
          <w:i w:val="0"/>
          <w:sz w:val="28"/>
          <w:szCs w:val="28"/>
        </w:rPr>
        <w:t xml:space="preserve">, исполняя свои обязанности по адресу: </w:t>
      </w:r>
      <w:r w:rsidR="00A104D4">
        <w:rPr>
          <w:i w:val="0"/>
          <w:color w:val="000000"/>
          <w:spacing w:val="-4"/>
          <w:sz w:val="28"/>
          <w:szCs w:val="28"/>
        </w:rPr>
        <w:t xml:space="preserve">г. Лангепас, </w:t>
      </w:r>
      <w:r w:rsidRPr="003A1D89" w:rsidR="00A104D4">
        <w:rPr>
          <w:i w:val="0"/>
          <w:color w:val="000000"/>
          <w:spacing w:val="-4"/>
          <w:sz w:val="28"/>
          <w:szCs w:val="28"/>
        </w:rPr>
        <w:t xml:space="preserve">ул. </w:t>
      </w:r>
      <w:r w:rsidR="008F27DF">
        <w:rPr>
          <w:i w:val="0"/>
          <w:color w:val="000000"/>
          <w:spacing w:val="-4"/>
          <w:sz w:val="28"/>
          <w:szCs w:val="28"/>
        </w:rPr>
        <w:t>*</w:t>
      </w:r>
      <w:r>
        <w:rPr>
          <w:i w:val="0"/>
          <w:color w:val="000000"/>
          <w:spacing w:val="-4"/>
          <w:sz w:val="28"/>
          <w:szCs w:val="28"/>
        </w:rPr>
        <w:t xml:space="preserve"> </w:t>
      </w:r>
      <w:r w:rsidR="002B69A2">
        <w:rPr>
          <w:i w:val="0"/>
          <w:color w:val="000000"/>
          <w:spacing w:val="-4"/>
          <w:sz w:val="28"/>
          <w:szCs w:val="28"/>
        </w:rPr>
        <w:t>,</w:t>
      </w:r>
      <w:r w:rsidR="002B69A2">
        <w:rPr>
          <w:i w:val="0"/>
          <w:color w:val="000000"/>
          <w:spacing w:val="-4"/>
          <w:sz w:val="28"/>
          <w:szCs w:val="28"/>
        </w:rPr>
        <w:t xml:space="preserve"> </w:t>
      </w:r>
      <w:r w:rsidRPr="003A1D89" w:rsidR="00A71437">
        <w:rPr>
          <w:i w:val="0"/>
          <w:sz w:val="28"/>
          <w:szCs w:val="28"/>
        </w:rPr>
        <w:t xml:space="preserve">в нарушении </w:t>
      </w:r>
      <w:r w:rsidR="00A71437">
        <w:rPr>
          <w:i w:val="0"/>
          <w:sz w:val="28"/>
          <w:szCs w:val="28"/>
        </w:rPr>
        <w:t xml:space="preserve">требований </w:t>
      </w:r>
      <w:r w:rsidRPr="003A1D89" w:rsidR="00A71437">
        <w:rPr>
          <w:i w:val="0"/>
          <w:sz w:val="28"/>
          <w:szCs w:val="28"/>
        </w:rPr>
        <w:t xml:space="preserve">п. </w:t>
      </w:r>
      <w:r w:rsidR="00A71437">
        <w:rPr>
          <w:i w:val="0"/>
          <w:sz w:val="28"/>
          <w:szCs w:val="28"/>
        </w:rPr>
        <w:t>7</w:t>
      </w:r>
      <w:r w:rsidRPr="003A1D89" w:rsidR="00A71437">
        <w:rPr>
          <w:i w:val="0"/>
          <w:sz w:val="28"/>
          <w:szCs w:val="28"/>
        </w:rPr>
        <w:t xml:space="preserve"> ст. </w:t>
      </w:r>
      <w:r w:rsidR="00A71437">
        <w:rPr>
          <w:i w:val="0"/>
          <w:sz w:val="28"/>
          <w:szCs w:val="28"/>
        </w:rPr>
        <w:t>431</w:t>
      </w:r>
      <w:r w:rsidRPr="003A1D89" w:rsidR="00A71437">
        <w:rPr>
          <w:i w:val="0"/>
          <w:sz w:val="28"/>
          <w:szCs w:val="28"/>
        </w:rPr>
        <w:t xml:space="preserve"> НК РФ, не представил</w:t>
      </w:r>
      <w:r>
        <w:rPr>
          <w:i w:val="0"/>
          <w:sz w:val="28"/>
          <w:szCs w:val="28"/>
        </w:rPr>
        <w:t>а</w:t>
      </w:r>
      <w:r w:rsidRPr="003A1D89" w:rsidR="00A71437">
        <w:rPr>
          <w:i w:val="0"/>
          <w:sz w:val="28"/>
          <w:szCs w:val="28"/>
        </w:rPr>
        <w:t xml:space="preserve"> в срок до </w:t>
      </w:r>
      <w:r w:rsidR="00835DA4">
        <w:rPr>
          <w:i w:val="0"/>
          <w:sz w:val="28"/>
          <w:szCs w:val="28"/>
        </w:rPr>
        <w:t>27.01.2025</w:t>
      </w:r>
      <w:r w:rsidRPr="003A1D89" w:rsidR="00A71437">
        <w:rPr>
          <w:i w:val="0"/>
          <w:sz w:val="28"/>
          <w:szCs w:val="28"/>
        </w:rPr>
        <w:t xml:space="preserve"> в </w:t>
      </w:r>
      <w:r w:rsidRPr="003A1D89" w:rsidR="00A71437">
        <w:rPr>
          <w:i w:val="0"/>
          <w:snapToGrid/>
          <w:sz w:val="28"/>
          <w:szCs w:val="28"/>
        </w:rPr>
        <w:t>налоговый орган по месту учета</w:t>
      </w:r>
      <w:r w:rsidRPr="003A1D89" w:rsidR="00A71437">
        <w:rPr>
          <w:i w:val="0"/>
          <w:sz w:val="28"/>
          <w:szCs w:val="28"/>
        </w:rPr>
        <w:t xml:space="preserve"> </w:t>
      </w:r>
      <w:r w:rsidR="00A71437">
        <w:rPr>
          <w:i w:val="0"/>
          <w:sz w:val="28"/>
          <w:szCs w:val="28"/>
        </w:rPr>
        <w:t xml:space="preserve">расчет по страховым взносам за </w:t>
      </w:r>
      <w:r w:rsidR="00760EA6">
        <w:rPr>
          <w:i w:val="0"/>
          <w:sz w:val="28"/>
          <w:szCs w:val="28"/>
        </w:rPr>
        <w:t>12</w:t>
      </w:r>
      <w:r w:rsidR="00A71437">
        <w:rPr>
          <w:i w:val="0"/>
          <w:sz w:val="28"/>
          <w:szCs w:val="28"/>
        </w:rPr>
        <w:t xml:space="preserve"> мес</w:t>
      </w:r>
      <w:r w:rsidR="00760EA6">
        <w:rPr>
          <w:i w:val="0"/>
          <w:sz w:val="28"/>
          <w:szCs w:val="28"/>
        </w:rPr>
        <w:t>яцев</w:t>
      </w:r>
      <w:r w:rsidR="00A71437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20</w:t>
      </w:r>
      <w:r w:rsidR="00760EA6">
        <w:rPr>
          <w:i w:val="0"/>
          <w:sz w:val="28"/>
          <w:szCs w:val="28"/>
        </w:rPr>
        <w:t>24</w:t>
      </w:r>
      <w:r w:rsidR="00A71437">
        <w:rPr>
          <w:i w:val="0"/>
          <w:sz w:val="28"/>
          <w:szCs w:val="28"/>
        </w:rPr>
        <w:t xml:space="preserve"> г.</w:t>
      </w:r>
      <w:r w:rsidRPr="003A1D89" w:rsidR="00A71437">
        <w:rPr>
          <w:i w:val="0"/>
          <w:sz w:val="28"/>
          <w:szCs w:val="28"/>
        </w:rPr>
        <w:t xml:space="preserve">, тем самым </w:t>
      </w:r>
      <w:r w:rsidR="00760EA6">
        <w:rPr>
          <w:i w:val="0"/>
          <w:sz w:val="28"/>
          <w:szCs w:val="28"/>
        </w:rPr>
        <w:t>28.01.2025</w:t>
      </w:r>
      <w:r w:rsidRPr="003A1D89" w:rsidR="00A71437">
        <w:rPr>
          <w:i w:val="0"/>
          <w:sz w:val="28"/>
          <w:szCs w:val="28"/>
        </w:rPr>
        <w:t xml:space="preserve"> допустил</w:t>
      </w:r>
      <w:r>
        <w:rPr>
          <w:i w:val="0"/>
          <w:sz w:val="28"/>
          <w:szCs w:val="28"/>
        </w:rPr>
        <w:t>а</w:t>
      </w:r>
      <w:r w:rsidRPr="003A1D89" w:rsidR="00A71437">
        <w:rPr>
          <w:i w:val="0"/>
          <w:sz w:val="28"/>
          <w:szCs w:val="28"/>
        </w:rPr>
        <w:t xml:space="preserve"> н</w:t>
      </w:r>
      <w:r w:rsidRPr="003A1D89" w:rsidR="00A71437">
        <w:rPr>
          <w:i w:val="0"/>
          <w:snapToGrid/>
          <w:sz w:val="28"/>
          <w:szCs w:val="28"/>
        </w:rPr>
        <w:t>арушение установленных законодательством о налогах и сборах сроков представления</w:t>
      </w:r>
      <w:r w:rsidR="00A71437">
        <w:rPr>
          <w:i w:val="0"/>
          <w:snapToGrid/>
          <w:sz w:val="28"/>
          <w:szCs w:val="28"/>
        </w:rPr>
        <w:t xml:space="preserve"> расчета по страховым </w:t>
      </w:r>
      <w:r w:rsidRPr="00A71437" w:rsidR="00A71437">
        <w:rPr>
          <w:i w:val="0"/>
          <w:snapToGrid/>
          <w:sz w:val="28"/>
          <w:szCs w:val="28"/>
        </w:rPr>
        <w:t>взносам в налоговый орган по мест</w:t>
      </w:r>
      <w:r w:rsidRPr="00080C15" w:rsidR="00A71437">
        <w:rPr>
          <w:i w:val="0"/>
          <w:snapToGrid/>
          <w:sz w:val="28"/>
          <w:szCs w:val="28"/>
        </w:rPr>
        <w:t xml:space="preserve">у учета. </w:t>
      </w:r>
      <w:r w:rsidRPr="00080C15">
        <w:rPr>
          <w:i w:val="0"/>
          <w:snapToGrid/>
          <w:sz w:val="28"/>
          <w:szCs w:val="28"/>
        </w:rPr>
        <w:t xml:space="preserve"> </w:t>
      </w:r>
    </w:p>
    <w:p w:rsidR="009E6FAD" w:rsidRPr="009E6FAD" w:rsidP="008131F2" w14:paraId="5388F243" w14:textId="3389ADDD">
      <w:pPr>
        <w:pStyle w:val="BodyText"/>
        <w:ind w:firstLine="720"/>
        <w:jc w:val="both"/>
        <w:rPr>
          <w:sz w:val="28"/>
          <w:szCs w:val="28"/>
          <w:lang w:val="ru-RU"/>
        </w:rPr>
      </w:pPr>
      <w:r w:rsidRPr="004B43CE">
        <w:rPr>
          <w:sz w:val="28"/>
          <w:szCs w:val="28"/>
        </w:rPr>
        <w:t xml:space="preserve">В судебное заседание </w:t>
      </w:r>
      <w:r>
        <w:rPr>
          <w:color w:val="000000"/>
          <w:spacing w:val="-4"/>
          <w:sz w:val="28"/>
          <w:szCs w:val="28"/>
          <w:lang w:val="ru-RU"/>
        </w:rPr>
        <w:t>Протасова С.А</w:t>
      </w:r>
      <w:r w:rsidR="00A104D4">
        <w:rPr>
          <w:color w:val="000000"/>
          <w:spacing w:val="-4"/>
          <w:sz w:val="28"/>
          <w:szCs w:val="28"/>
        </w:rPr>
        <w:t>.</w:t>
      </w:r>
      <w:r w:rsidRPr="004B43CE">
        <w:rPr>
          <w:sz w:val="28"/>
          <w:szCs w:val="28"/>
        </w:rPr>
        <w:t>, извещенн</w:t>
      </w:r>
      <w:r>
        <w:rPr>
          <w:sz w:val="28"/>
          <w:szCs w:val="28"/>
          <w:lang w:val="ru-RU"/>
        </w:rPr>
        <w:t>ая</w:t>
      </w:r>
      <w:r w:rsidRPr="004B43CE">
        <w:rPr>
          <w:sz w:val="28"/>
          <w:szCs w:val="28"/>
        </w:rPr>
        <w:t xml:space="preserve"> надлежаще о месте и времени рассмотрении дела, не явил</w:t>
      </w:r>
      <w:r>
        <w:rPr>
          <w:sz w:val="28"/>
          <w:szCs w:val="28"/>
          <w:lang w:val="ru-RU"/>
        </w:rPr>
        <w:t>ась</w:t>
      </w:r>
      <w:r w:rsidRPr="004B43CE">
        <w:rPr>
          <w:sz w:val="28"/>
          <w:szCs w:val="28"/>
        </w:rPr>
        <w:t>, об отложении рассмотрения дела не ходатайствовал</w:t>
      </w:r>
      <w:r>
        <w:rPr>
          <w:sz w:val="28"/>
          <w:szCs w:val="28"/>
          <w:lang w:val="ru-RU"/>
        </w:rPr>
        <w:t>а</w:t>
      </w:r>
      <w:r w:rsidRPr="004B43CE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Уведомлена о дате и времени рассмотрения дела об административном правонарушении судебным извещением, которое согласно отчету почтового идентификатора возвращено по истечению срока хранения в адрес суда.</w:t>
      </w:r>
    </w:p>
    <w:p w:rsidR="009E6FAD" w:rsidRPr="00FA4650" w:rsidP="009E6FAD" w14:paraId="47C2DEF6" w14:textId="77777777">
      <w:pPr>
        <w:widowControl/>
        <w:ind w:firstLine="709"/>
        <w:jc w:val="both"/>
        <w:rPr>
          <w:i w:val="0"/>
          <w:iCs/>
          <w:snapToGrid/>
          <w:sz w:val="28"/>
          <w:szCs w:val="28"/>
        </w:rPr>
      </w:pPr>
      <w:r w:rsidRPr="00FA4650">
        <w:rPr>
          <w:i w:val="0"/>
          <w:snapToGrid/>
          <w:sz w:val="28"/>
          <w:szCs w:val="28"/>
        </w:rPr>
        <w:t>Пунктом 6 Постановления Пленума Верховного Суда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</w:r>
      <w:r>
        <w:rPr>
          <w:i w:val="0"/>
          <w:snapToGrid/>
          <w:sz w:val="28"/>
          <w:szCs w:val="28"/>
        </w:rPr>
        <w:t xml:space="preserve"> </w:t>
      </w:r>
      <w:r w:rsidRPr="00FA4650">
        <w:rPr>
          <w:i w:val="0"/>
          <w:snapToGrid/>
          <w:sz w:val="28"/>
          <w:szCs w:val="28"/>
        </w:rPr>
        <w:t>разъяснено, что в целях соблюдения установленных </w:t>
      </w:r>
      <w:hyperlink r:id="rId5" w:anchor="/document/12125267/entry/296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статьей 29.6</w:t>
        </w:r>
      </w:hyperlink>
      <w:r w:rsidRPr="00FA4650">
        <w:rPr>
          <w:i w:val="0"/>
          <w:snapToGrid/>
          <w:sz w:val="28"/>
          <w:szCs w:val="28"/>
        </w:rPr>
        <w:t xml:space="preserve"> 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хранения, если были соблюдены положения </w:t>
      </w:r>
      <w:r w:rsidRPr="00FA4650">
        <w:rPr>
          <w:i w:val="0"/>
          <w:iCs/>
          <w:snapToGrid/>
          <w:sz w:val="28"/>
          <w:szCs w:val="28"/>
        </w:rPr>
        <w:t xml:space="preserve">Особых условий </w:t>
      </w:r>
      <w:r w:rsidRPr="00FA4650">
        <w:rPr>
          <w:i w:val="0"/>
          <w:iCs/>
          <w:snapToGrid/>
          <w:sz w:val="28"/>
          <w:szCs w:val="28"/>
        </w:rPr>
        <w:t>приема, вручения, хранения и возврата почтовых отправлений разряда "Судебное", утвержденных приказом ФГУП "Почта России" от 31 августа 2005 года N 343</w:t>
      </w:r>
      <w:r>
        <w:rPr>
          <w:i w:val="0"/>
          <w:iCs/>
          <w:snapToGrid/>
          <w:sz w:val="28"/>
          <w:szCs w:val="28"/>
        </w:rPr>
        <w:t>.</w:t>
      </w:r>
    </w:p>
    <w:p w:rsidR="009E6FAD" w:rsidRPr="00FA4650" w:rsidP="009E6FAD" w14:paraId="19F06F6B" w14:textId="77777777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FA4650">
        <w:rPr>
          <w:i w:val="0"/>
          <w:snapToGrid/>
          <w:sz w:val="28"/>
          <w:szCs w:val="28"/>
        </w:rPr>
        <w:t>В соответствии со </w:t>
      </w:r>
      <w:hyperlink r:id="rId5" w:anchor="/document/12125267/entry/251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статьей 25.1</w:t>
        </w:r>
      </w:hyperlink>
      <w:r w:rsidRPr="00FA4650">
        <w:rPr>
          <w:i w:val="0"/>
          <w:snapToGrid/>
          <w:sz w:val="28"/>
          <w:szCs w:val="28"/>
        </w:rPr>
        <w:t> Кодекса РФ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E6FAD" w:rsidRPr="00FA4650" w:rsidP="009E6FAD" w14:paraId="37EF0C80" w14:textId="77777777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FA4650">
        <w:rPr>
          <w:i w:val="0"/>
          <w:snapToGrid/>
          <w:sz w:val="28"/>
          <w:szCs w:val="28"/>
        </w:rPr>
        <w:t>Согласно разъяснениям, данным в п. 14 Постановление Пленума Верховного Суда РФ от 27 декабря 2007 г. N 52 "О сроках рассмотрения судами Российской Федерации уголовных, гражданских дел и дел об административных правонарушениях" (с изменениями и дополнениями)</w:t>
      </w:r>
      <w:r>
        <w:rPr>
          <w:i w:val="0"/>
          <w:snapToGrid/>
          <w:sz w:val="28"/>
          <w:szCs w:val="28"/>
        </w:rPr>
        <w:t xml:space="preserve"> </w:t>
      </w:r>
      <w:r w:rsidRPr="00FA4650">
        <w:rPr>
          <w:i w:val="0"/>
          <w:snapToGrid/>
          <w:sz w:val="28"/>
          <w:szCs w:val="28"/>
        </w:rPr>
        <w:t>в целях своевременного разрешения дел об административных правонарушениях необходимо иметь в виду, что </w:t>
      </w:r>
      <w:hyperlink r:id="rId5" w:anchor="/document/12125267/entry/0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Кодексом Российской Федерации об административных правонарушениях</w:t>
        </w:r>
      </w:hyperlink>
      <w:r w:rsidRPr="00FA4650">
        <w:rPr>
          <w:i w:val="0"/>
          <w:snapToGrid/>
          <w:sz w:val="28"/>
          <w:szCs w:val="28"/>
        </w:rPr>
        <w:t> предусмотрена возможность рассмотрения дела в отсутствие лица, в отношении которого ведется производство по делу. Исходя из положения </w:t>
      </w:r>
      <w:hyperlink r:id="rId5" w:anchor="/document/12125267/entry/25102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частей 2</w:t>
        </w:r>
      </w:hyperlink>
      <w:r w:rsidRPr="00FA4650">
        <w:rPr>
          <w:i w:val="0"/>
          <w:snapToGrid/>
          <w:sz w:val="28"/>
          <w:szCs w:val="28"/>
        </w:rPr>
        <w:t> и </w:t>
      </w:r>
      <w:hyperlink r:id="rId5" w:anchor="/document/12125267/entry/25103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3 статьи 25.1</w:t>
        </w:r>
      </w:hyperlink>
      <w:r w:rsidRPr="00FA4650">
        <w:rPr>
          <w:i w:val="0"/>
          <w:snapToGrid/>
          <w:sz w:val="28"/>
          <w:szCs w:val="28"/>
        </w:rPr>
        <w:t> 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</w:t>
      </w:r>
      <w:hyperlink r:id="rId5" w:anchor="/document/12125267/entry/25103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часть 3 статьи 25.1</w:t>
        </w:r>
      </w:hyperlink>
      <w:r w:rsidRPr="00FA4650">
        <w:rPr>
          <w:i w:val="0"/>
          <w:snapToGrid/>
          <w:sz w:val="28"/>
          <w:szCs w:val="28"/>
        </w:rPr>
        <w:t> КоАП РФ); этим лицом не заявлено ходатайство об отложении рассмотрения дела либо такое ходатайство оставлено без удовлетворения. Ходатайство лица, в отношении которого ведется производство по делу об административном правонарушении, об отложении рассмотрения дела разрешается судьей исходя из уважительности приведенных в нем доводов с точки зрения необходимости соблюдения прав данного лица, предусмотренных </w:t>
      </w:r>
      <w:hyperlink r:id="rId5" w:anchor="/document/12125267/entry/25101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частью 1 статьи 25.1</w:t>
        </w:r>
      </w:hyperlink>
      <w:r w:rsidRPr="00FA4650">
        <w:rPr>
          <w:i w:val="0"/>
          <w:snapToGrid/>
          <w:sz w:val="28"/>
          <w:szCs w:val="28"/>
        </w:rPr>
        <w:t> КоАП РФ, а также возможности назначения даты следующего рассмотрения дела в пределах установленных сроков и других обстоятельств конкретного дела.</w:t>
      </w:r>
    </w:p>
    <w:p w:rsidR="009E6FAD" w:rsidRPr="00FA4650" w:rsidP="009E6FAD" w14:paraId="68BF5FEB" w14:textId="77777777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FA4650">
        <w:rPr>
          <w:i w:val="0"/>
          <w:snapToGrid/>
          <w:sz w:val="28"/>
          <w:szCs w:val="28"/>
        </w:rPr>
        <w:t>Таким образом, требования КоАП РФ об уведомлении лица, привлеченного к административной ответственности, о времени и месте рассмотрения дела, судом выполнены.</w:t>
      </w:r>
    </w:p>
    <w:p w:rsidR="00E00CFA" w:rsidRPr="009E6FAD" w:rsidP="009E6FAD" w14:paraId="0418B07D" w14:textId="02EEE14F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FA4650">
        <w:rPr>
          <w:i w:val="0"/>
          <w:snapToGrid/>
          <w:sz w:val="28"/>
          <w:szCs w:val="28"/>
        </w:rPr>
        <w:t xml:space="preserve">Суд считает возможным рассмотреть дело в отсутствие </w:t>
      </w:r>
      <w:r>
        <w:rPr>
          <w:i w:val="0"/>
          <w:snapToGrid/>
          <w:sz w:val="28"/>
          <w:szCs w:val="28"/>
        </w:rPr>
        <w:t>Протасовой С.А.</w:t>
      </w:r>
      <w:r w:rsidRPr="00FA4650">
        <w:rPr>
          <w:i w:val="0"/>
          <w:snapToGrid/>
          <w:sz w:val="28"/>
          <w:szCs w:val="28"/>
        </w:rPr>
        <w:t xml:space="preserve"> по имеющимся в распоряжении суда материалам, что предусмотрено </w:t>
      </w:r>
      <w:hyperlink r:id="rId5" w:anchor="/document/12125267/entry/25102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ст.25.1 ч.2</w:t>
        </w:r>
      </w:hyperlink>
      <w:r w:rsidRPr="00FA4650">
        <w:rPr>
          <w:i w:val="0"/>
          <w:snapToGrid/>
          <w:sz w:val="28"/>
          <w:szCs w:val="28"/>
        </w:rPr>
        <w:t> КоАП РФ.</w:t>
      </w:r>
    </w:p>
    <w:p w:rsidR="00E00CFA" w:rsidRPr="009F4839" w:rsidP="00E00CFA" w14:paraId="4237567E" w14:textId="77777777">
      <w:pPr>
        <w:pStyle w:val="BodyText"/>
        <w:spacing w:line="216" w:lineRule="auto"/>
        <w:ind w:firstLine="720"/>
        <w:jc w:val="both"/>
        <w:rPr>
          <w:snapToGrid/>
          <w:color w:val="000000"/>
          <w:spacing w:val="-4"/>
          <w:sz w:val="28"/>
          <w:szCs w:val="28"/>
        </w:rPr>
      </w:pPr>
      <w:r w:rsidRPr="009F4839">
        <w:rPr>
          <w:bCs/>
          <w:color w:val="000000"/>
          <w:sz w:val="28"/>
          <w:szCs w:val="28"/>
          <w:lang w:val="ru-RU"/>
        </w:rPr>
        <w:t>И</w:t>
      </w:r>
      <w:r w:rsidRPr="009F4839" w:rsidR="002B69A2">
        <w:rPr>
          <w:bCs/>
          <w:color w:val="000000"/>
          <w:sz w:val="28"/>
          <w:szCs w:val="28"/>
        </w:rPr>
        <w:t>сследовав</w:t>
      </w:r>
      <w:r w:rsidRPr="009F4839">
        <w:rPr>
          <w:bCs/>
          <w:color w:val="000000"/>
          <w:sz w:val="28"/>
          <w:szCs w:val="28"/>
        </w:rPr>
        <w:t xml:space="preserve"> письменные доказательства, прихожу к следующ</w:t>
      </w:r>
      <w:r w:rsidRPr="009F4839">
        <w:rPr>
          <w:bCs/>
          <w:color w:val="000000"/>
          <w:sz w:val="28"/>
          <w:szCs w:val="28"/>
          <w:lang w:val="ru-RU"/>
        </w:rPr>
        <w:t>им выводам</w:t>
      </w:r>
      <w:r w:rsidRPr="009F4839">
        <w:rPr>
          <w:bCs/>
          <w:color w:val="000000"/>
          <w:sz w:val="28"/>
          <w:szCs w:val="28"/>
        </w:rPr>
        <w:t>.</w:t>
      </w:r>
      <w:r w:rsidRPr="009F4839">
        <w:rPr>
          <w:sz w:val="28"/>
          <w:szCs w:val="28"/>
        </w:rPr>
        <w:t xml:space="preserve">  </w:t>
      </w:r>
      <w:r w:rsidRPr="009F4839">
        <w:rPr>
          <w:snapToGrid/>
          <w:color w:val="000000"/>
          <w:spacing w:val="-4"/>
          <w:sz w:val="28"/>
          <w:szCs w:val="28"/>
        </w:rPr>
        <w:t xml:space="preserve">     </w:t>
      </w:r>
    </w:p>
    <w:p w:rsidR="003135A5" w:rsidRPr="00A71437" w:rsidP="008131F2" w14:paraId="5FFE0A9F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FB4378">
        <w:rPr>
          <w:spacing w:val="-4"/>
          <w:sz w:val="28"/>
          <w:szCs w:val="28"/>
        </w:rPr>
        <w:t xml:space="preserve"> соответствии с п. 7 ст. 431 НК РФ организации </w:t>
      </w:r>
      <w:r w:rsidRPr="00FB4378">
        <w:rPr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</w:t>
      </w:r>
      <w:r w:rsidRPr="00FB4378">
        <w:rPr>
          <w:sz w:val="28"/>
          <w:szCs w:val="28"/>
        </w:rPr>
        <w:t xml:space="preserve">пользу физических лиц, по месту жительства физического лица, производящего выплаты и иные вознаграждения физическим лицам: </w:t>
      </w:r>
      <w:hyperlink r:id="rId6" w:history="1">
        <w:r w:rsidRPr="00FB4378">
          <w:rPr>
            <w:sz w:val="28"/>
            <w:szCs w:val="28"/>
          </w:rPr>
          <w:t>расчет по страховым взносам</w:t>
        </w:r>
      </w:hyperlink>
      <w:r w:rsidRPr="00FB4378">
        <w:rPr>
          <w:sz w:val="28"/>
          <w:szCs w:val="28"/>
        </w:rPr>
        <w:t xml:space="preserve"> - не позднее 25-го числа месяца, следующего за </w:t>
      </w:r>
      <w:hyperlink w:anchor="sub_423" w:history="1">
        <w:r w:rsidRPr="00FB4378">
          <w:rPr>
            <w:sz w:val="28"/>
            <w:szCs w:val="28"/>
          </w:rPr>
          <w:t>расчетным (отчетным) периодом</w:t>
        </w:r>
      </w:hyperlink>
      <w:r w:rsidRPr="00FB4378">
        <w:rPr>
          <w:sz w:val="28"/>
          <w:szCs w:val="28"/>
        </w:rPr>
        <w:t>.</w:t>
      </w:r>
      <w:r w:rsidRPr="00A71437" w:rsidR="00A71437">
        <w:rPr>
          <w:sz w:val="28"/>
          <w:szCs w:val="28"/>
        </w:rPr>
        <w:t xml:space="preserve"> </w:t>
      </w:r>
      <w:r w:rsidRPr="00A71437">
        <w:rPr>
          <w:sz w:val="28"/>
          <w:szCs w:val="28"/>
        </w:rPr>
        <w:t xml:space="preserve">  </w:t>
      </w:r>
    </w:p>
    <w:p w:rsidR="00827B32" w:rsidP="008131F2" w14:paraId="2FEA505A" w14:textId="77777777">
      <w:pPr>
        <w:widowControl/>
        <w:ind w:firstLine="720"/>
        <w:jc w:val="both"/>
        <w:rPr>
          <w:i w:val="0"/>
          <w:snapToGrid/>
          <w:color w:val="000000"/>
          <w:sz w:val="28"/>
          <w:szCs w:val="28"/>
          <w:lang w:val="x-none" w:eastAsia="x-none"/>
        </w:rPr>
      </w:pPr>
      <w:r>
        <w:rPr>
          <w:i w:val="0"/>
          <w:snapToGrid/>
          <w:color w:val="000000"/>
          <w:sz w:val="28"/>
          <w:szCs w:val="28"/>
          <w:lang w:eastAsia="x-none"/>
        </w:rPr>
        <w:t xml:space="preserve">В силу </w:t>
      </w:r>
      <w:r w:rsidRPr="00F23B10">
        <w:rPr>
          <w:i w:val="0"/>
          <w:snapToGrid/>
          <w:color w:val="000000"/>
          <w:sz w:val="28"/>
          <w:szCs w:val="28"/>
          <w:lang w:val="x-none" w:eastAsia="x-none"/>
        </w:rPr>
        <w:t>ст</w:t>
      </w:r>
      <w:r>
        <w:rPr>
          <w:i w:val="0"/>
          <w:snapToGrid/>
          <w:color w:val="000000"/>
          <w:sz w:val="28"/>
          <w:szCs w:val="28"/>
          <w:lang w:eastAsia="x-none"/>
        </w:rPr>
        <w:t>.</w:t>
      </w:r>
      <w:r w:rsidRPr="00F23B10">
        <w:rPr>
          <w:i w:val="0"/>
          <w:snapToGrid/>
          <w:color w:val="000000"/>
          <w:sz w:val="28"/>
          <w:szCs w:val="28"/>
          <w:lang w:eastAsia="x-none"/>
        </w:rPr>
        <w:t xml:space="preserve"> </w:t>
      </w:r>
      <w:r w:rsidRPr="00F23B10">
        <w:rPr>
          <w:i w:val="0"/>
          <w:snapToGrid/>
          <w:color w:val="000000"/>
          <w:sz w:val="28"/>
          <w:szCs w:val="28"/>
          <w:lang w:val="x-none" w:eastAsia="x-none"/>
        </w:rPr>
        <w:t xml:space="preserve">2.4 </w:t>
      </w:r>
      <w:r w:rsidRPr="00F23B10">
        <w:rPr>
          <w:i w:val="0"/>
          <w:color w:val="000000"/>
          <w:sz w:val="28"/>
          <w:szCs w:val="28"/>
        </w:rPr>
        <w:t>Ко</w:t>
      </w:r>
      <w:r>
        <w:rPr>
          <w:i w:val="0"/>
          <w:color w:val="000000"/>
          <w:sz w:val="28"/>
          <w:szCs w:val="28"/>
        </w:rPr>
        <w:t xml:space="preserve">АП РФ </w:t>
      </w:r>
      <w:r w:rsidRPr="00F23B10">
        <w:rPr>
          <w:i w:val="0"/>
          <w:snapToGrid/>
          <w:color w:val="000000"/>
          <w:sz w:val="28"/>
          <w:szCs w:val="28"/>
          <w:lang w:val="x-none" w:eastAsia="x-none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7B32" w:rsidRPr="00827B32" w:rsidP="008131F2" w14:paraId="4B19575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8"/>
          <w:szCs w:val="28"/>
          <w:lang w:eastAsia="ar-SA"/>
        </w:rPr>
      </w:pPr>
      <w:r w:rsidRPr="0087380C">
        <w:rPr>
          <w:i w:val="0"/>
          <w:snapToGrid/>
          <w:color w:val="000000"/>
          <w:sz w:val="28"/>
          <w:szCs w:val="28"/>
          <w:lang w:eastAsia="ar-SA"/>
        </w:rPr>
        <w:t xml:space="preserve">Согласно </w:t>
      </w:r>
      <w:r>
        <w:rPr>
          <w:i w:val="0"/>
          <w:snapToGrid/>
          <w:color w:val="000000"/>
          <w:sz w:val="28"/>
          <w:szCs w:val="28"/>
          <w:lang w:eastAsia="ar-SA"/>
        </w:rPr>
        <w:t xml:space="preserve">разъяснениям, указанным в </w:t>
      </w:r>
      <w:r w:rsidRPr="0087380C">
        <w:rPr>
          <w:i w:val="0"/>
          <w:snapToGrid/>
          <w:color w:val="000000"/>
          <w:sz w:val="28"/>
          <w:szCs w:val="28"/>
          <w:lang w:eastAsia="ar-SA"/>
        </w:rPr>
        <w:t>п. 21 постановления Пленума Верховного Суда РФ от 24</w:t>
      </w:r>
      <w:r>
        <w:rPr>
          <w:i w:val="0"/>
          <w:snapToGrid/>
          <w:color w:val="000000"/>
          <w:sz w:val="28"/>
          <w:szCs w:val="28"/>
          <w:lang w:eastAsia="ar-SA"/>
        </w:rPr>
        <w:t>.03.</w:t>
      </w:r>
      <w:r w:rsidRPr="0087380C">
        <w:rPr>
          <w:i w:val="0"/>
          <w:snapToGrid/>
          <w:color w:val="000000"/>
          <w:sz w:val="28"/>
          <w:szCs w:val="28"/>
          <w:lang w:eastAsia="ar-SA"/>
        </w:rPr>
        <w:t>2005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</w:t>
      </w:r>
      <w:r w:rsidRPr="00F23B10">
        <w:rPr>
          <w:i w:val="0"/>
          <w:snapToGrid/>
          <w:color w:val="000000"/>
          <w:sz w:val="28"/>
          <w:szCs w:val="28"/>
          <w:lang w:eastAsia="ar-SA"/>
        </w:rPr>
        <w:t xml:space="preserve">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</w:t>
      </w:r>
      <w:r w:rsidRPr="00827B32">
        <w:rPr>
          <w:i w:val="0"/>
          <w:snapToGrid/>
          <w:color w:val="000000"/>
          <w:sz w:val="28"/>
          <w:szCs w:val="28"/>
          <w:lang w:eastAsia="ar-SA"/>
        </w:rPr>
        <w:t>правоотношений.</w:t>
      </w:r>
    </w:p>
    <w:p w:rsidR="00E73E09" w:rsidP="008131F2" w14:paraId="1B3E222B" w14:textId="507F3C24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spacing w:val="-4"/>
          <w:sz w:val="28"/>
          <w:szCs w:val="28"/>
        </w:rPr>
        <w:t>Д</w:t>
      </w:r>
      <w:r w:rsidRPr="00827B32" w:rsidR="00827B32">
        <w:rPr>
          <w:i w:val="0"/>
          <w:spacing w:val="-4"/>
          <w:sz w:val="28"/>
          <w:szCs w:val="28"/>
        </w:rPr>
        <w:t xml:space="preserve">олжностное лицо </w:t>
      </w:r>
      <w:r w:rsidRPr="003A1D89" w:rsidR="008131F2">
        <w:rPr>
          <w:i w:val="0"/>
          <w:sz w:val="28"/>
          <w:szCs w:val="28"/>
        </w:rPr>
        <w:t>допустил</w:t>
      </w:r>
      <w:r w:rsidR="008131F2">
        <w:rPr>
          <w:i w:val="0"/>
          <w:sz w:val="28"/>
          <w:szCs w:val="28"/>
        </w:rPr>
        <w:t>о</w:t>
      </w:r>
      <w:r w:rsidRPr="003A1D89" w:rsidR="008131F2">
        <w:rPr>
          <w:i w:val="0"/>
          <w:sz w:val="28"/>
          <w:szCs w:val="28"/>
        </w:rPr>
        <w:t xml:space="preserve"> н</w:t>
      </w:r>
      <w:r w:rsidRPr="003A1D89" w:rsidR="008131F2">
        <w:rPr>
          <w:i w:val="0"/>
          <w:snapToGrid/>
          <w:sz w:val="28"/>
          <w:szCs w:val="28"/>
        </w:rPr>
        <w:t>арушение установленных законодательством о налогах и сборах сроков представления</w:t>
      </w:r>
      <w:r w:rsidR="008131F2">
        <w:rPr>
          <w:i w:val="0"/>
          <w:snapToGrid/>
          <w:sz w:val="28"/>
          <w:szCs w:val="28"/>
        </w:rPr>
        <w:t xml:space="preserve"> расчета по страховым </w:t>
      </w:r>
      <w:r w:rsidRPr="00A71437" w:rsidR="008131F2">
        <w:rPr>
          <w:i w:val="0"/>
          <w:snapToGrid/>
          <w:sz w:val="28"/>
          <w:szCs w:val="28"/>
        </w:rPr>
        <w:t>взносам в налоговый орган по месту учета</w:t>
      </w:r>
      <w:r w:rsidRPr="00827B32" w:rsidR="00827B32">
        <w:rPr>
          <w:i w:val="0"/>
          <w:snapToGrid/>
          <w:sz w:val="28"/>
          <w:szCs w:val="28"/>
        </w:rPr>
        <w:t xml:space="preserve">, что подтверждается: </w:t>
      </w:r>
      <w:r w:rsidRPr="00F23B10" w:rsidR="008131F2">
        <w:rPr>
          <w:i w:val="0"/>
          <w:color w:val="000000"/>
          <w:spacing w:val="-4"/>
          <w:sz w:val="28"/>
          <w:szCs w:val="28"/>
        </w:rPr>
        <w:t xml:space="preserve">протоколом об административном правонарушении от </w:t>
      </w:r>
      <w:r w:rsidR="007A7118">
        <w:rPr>
          <w:i w:val="0"/>
          <w:color w:val="000000"/>
          <w:spacing w:val="-4"/>
          <w:sz w:val="28"/>
          <w:szCs w:val="28"/>
        </w:rPr>
        <w:t>26.</w:t>
      </w:r>
      <w:r w:rsidR="009E6FAD">
        <w:rPr>
          <w:i w:val="0"/>
          <w:color w:val="000000"/>
          <w:spacing w:val="-4"/>
          <w:sz w:val="28"/>
          <w:szCs w:val="28"/>
        </w:rPr>
        <w:t>11.2025</w:t>
      </w:r>
      <w:r w:rsidR="008131F2">
        <w:rPr>
          <w:i w:val="0"/>
          <w:color w:val="000000"/>
          <w:spacing w:val="-4"/>
          <w:sz w:val="28"/>
          <w:szCs w:val="28"/>
        </w:rPr>
        <w:t>;</w:t>
      </w:r>
      <w:r w:rsidRPr="00F23B10" w:rsidR="008131F2">
        <w:rPr>
          <w:i w:val="0"/>
          <w:color w:val="000000"/>
          <w:spacing w:val="-4"/>
          <w:sz w:val="28"/>
          <w:szCs w:val="28"/>
        </w:rPr>
        <w:t xml:space="preserve"> выпиской из ЕГРЮЛ</w:t>
      </w:r>
      <w:r w:rsidR="008131F2">
        <w:rPr>
          <w:i w:val="0"/>
          <w:color w:val="000000"/>
          <w:spacing w:val="-4"/>
          <w:sz w:val="28"/>
          <w:szCs w:val="28"/>
        </w:rPr>
        <w:t xml:space="preserve">; </w:t>
      </w:r>
      <w:r>
        <w:rPr>
          <w:i w:val="0"/>
          <w:color w:val="000000"/>
          <w:spacing w:val="-4"/>
          <w:sz w:val="28"/>
          <w:szCs w:val="28"/>
        </w:rPr>
        <w:t xml:space="preserve">справкой о том, что на </w:t>
      </w:r>
      <w:r w:rsidR="007A7118">
        <w:rPr>
          <w:i w:val="0"/>
          <w:color w:val="000000"/>
          <w:spacing w:val="-4"/>
          <w:sz w:val="28"/>
          <w:szCs w:val="28"/>
        </w:rPr>
        <w:t>26</w:t>
      </w:r>
      <w:r>
        <w:rPr>
          <w:i w:val="0"/>
          <w:color w:val="000000"/>
          <w:spacing w:val="-4"/>
          <w:sz w:val="28"/>
          <w:szCs w:val="28"/>
        </w:rPr>
        <w:t xml:space="preserve">.11.2025 расчет по страховым взносам за </w:t>
      </w:r>
      <w:r w:rsidR="007A7118">
        <w:rPr>
          <w:i w:val="0"/>
          <w:color w:val="000000"/>
          <w:spacing w:val="-4"/>
          <w:sz w:val="28"/>
          <w:szCs w:val="28"/>
        </w:rPr>
        <w:t>12 месяцев</w:t>
      </w:r>
      <w:r>
        <w:rPr>
          <w:i w:val="0"/>
          <w:color w:val="000000"/>
          <w:spacing w:val="-4"/>
          <w:sz w:val="28"/>
          <w:szCs w:val="28"/>
        </w:rPr>
        <w:t xml:space="preserve"> не представлен</w:t>
      </w:r>
      <w:r w:rsidRPr="00A71437" w:rsidR="008131F2">
        <w:rPr>
          <w:i w:val="0"/>
          <w:color w:val="000000"/>
          <w:spacing w:val="-4"/>
          <w:sz w:val="28"/>
          <w:szCs w:val="28"/>
        </w:rPr>
        <w:t>;</w:t>
      </w:r>
      <w:r w:rsidR="002B69A2">
        <w:rPr>
          <w:i w:val="0"/>
          <w:color w:val="000000"/>
          <w:spacing w:val="-4"/>
          <w:sz w:val="28"/>
          <w:szCs w:val="28"/>
        </w:rPr>
        <w:t xml:space="preserve"> </w:t>
      </w:r>
      <w:r w:rsidRPr="00A71437" w:rsidR="008131F2">
        <w:rPr>
          <w:i w:val="0"/>
          <w:color w:val="000000"/>
          <w:spacing w:val="-4"/>
          <w:sz w:val="28"/>
          <w:szCs w:val="28"/>
        </w:rPr>
        <w:t>иными письменными материалами.</w:t>
      </w:r>
    </w:p>
    <w:p w:rsidR="00E73E09" w:rsidRPr="00E73E09" w:rsidP="00E73E09" w14:paraId="39B18B76" w14:textId="77777777">
      <w:pPr>
        <w:ind w:firstLine="708"/>
        <w:jc w:val="both"/>
        <w:rPr>
          <w:i w:val="0"/>
          <w:sz w:val="28"/>
          <w:szCs w:val="28"/>
        </w:rPr>
      </w:pPr>
      <w:r w:rsidRPr="00E73E09">
        <w:rPr>
          <w:i w:val="0"/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73E09" w:rsidRPr="00E73E09" w:rsidP="00E73E09" w14:paraId="6B3FFE6A" w14:textId="77777777">
      <w:pPr>
        <w:ind w:firstLine="708"/>
        <w:jc w:val="both"/>
        <w:rPr>
          <w:i w:val="0"/>
          <w:sz w:val="28"/>
          <w:szCs w:val="28"/>
        </w:rPr>
      </w:pPr>
      <w:r w:rsidRPr="00E73E09">
        <w:rPr>
          <w:i w:val="0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73E09" w:rsidRPr="00E73E09" w:rsidP="00E73E09" w14:paraId="11100C77" w14:textId="77777777">
      <w:pPr>
        <w:ind w:firstLine="708"/>
        <w:jc w:val="both"/>
        <w:rPr>
          <w:i w:val="0"/>
          <w:sz w:val="28"/>
          <w:szCs w:val="28"/>
        </w:rPr>
      </w:pPr>
      <w:r w:rsidRPr="00E73E09">
        <w:rPr>
          <w:i w:val="0"/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73E09" w:rsidRPr="00E73E09" w:rsidP="00E73E09" w14:paraId="2FBAF0B2" w14:textId="77777777">
      <w:pPr>
        <w:ind w:firstLine="708"/>
        <w:jc w:val="both"/>
        <w:rPr>
          <w:i w:val="0"/>
          <w:sz w:val="28"/>
          <w:szCs w:val="28"/>
        </w:rPr>
      </w:pPr>
      <w:r w:rsidRPr="00E73E09">
        <w:rPr>
          <w:i w:val="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73E09">
        <w:rPr>
          <w:bCs/>
          <w:i w:val="0"/>
          <w:sz w:val="28"/>
          <w:szCs w:val="28"/>
        </w:rPr>
        <w:t>уд не усматривает.</w:t>
      </w:r>
    </w:p>
    <w:p w:rsidR="00E73E09" w:rsidRPr="00E73E09" w:rsidP="00E73E09" w14:paraId="31B0B0BC" w14:textId="77777777">
      <w:pPr>
        <w:ind w:firstLine="708"/>
        <w:jc w:val="both"/>
        <w:rPr>
          <w:i w:val="0"/>
          <w:sz w:val="28"/>
          <w:szCs w:val="28"/>
        </w:rPr>
      </w:pPr>
      <w:r w:rsidRPr="00E73E09">
        <w:rPr>
          <w:i w:val="0"/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73E09">
        <w:rPr>
          <w:bCs/>
          <w:i w:val="0"/>
          <w:sz w:val="28"/>
          <w:szCs w:val="28"/>
        </w:rPr>
        <w:t>уд не усматривает</w:t>
      </w:r>
      <w:r w:rsidRPr="00E73E09">
        <w:rPr>
          <w:i w:val="0"/>
          <w:sz w:val="28"/>
          <w:szCs w:val="28"/>
        </w:rPr>
        <w:t>.</w:t>
      </w:r>
    </w:p>
    <w:p w:rsidR="00827B32" w:rsidRPr="00E73E09" w:rsidP="00E73E09" w14:paraId="2637E1B2" w14:textId="6685589F">
      <w:pPr>
        <w:ind w:firstLine="720"/>
        <w:jc w:val="both"/>
        <w:rPr>
          <w:i w:val="0"/>
          <w:spacing w:val="-4"/>
          <w:sz w:val="28"/>
          <w:szCs w:val="28"/>
        </w:rPr>
      </w:pPr>
      <w:r w:rsidRPr="00E73E09">
        <w:rPr>
          <w:i w:val="0"/>
          <w:sz w:val="28"/>
          <w:szCs w:val="28"/>
        </w:rPr>
        <w:t xml:space="preserve">С учетом характера и обстоятельств совершенного правонарушения, личности </w:t>
      </w:r>
      <w:r>
        <w:rPr>
          <w:i w:val="0"/>
          <w:sz w:val="28"/>
          <w:szCs w:val="28"/>
          <w:lang w:eastAsia="x-none"/>
        </w:rPr>
        <w:t>Протасовой С.А</w:t>
      </w:r>
      <w:r w:rsidRPr="00E73E09">
        <w:rPr>
          <w:i w:val="0"/>
          <w:sz w:val="28"/>
          <w:szCs w:val="28"/>
          <w:lang w:eastAsia="x-none"/>
        </w:rPr>
        <w:t>.</w:t>
      </w:r>
      <w:r w:rsidRPr="00E73E09">
        <w:rPr>
          <w:i w:val="0"/>
          <w:sz w:val="28"/>
          <w:szCs w:val="28"/>
        </w:rPr>
        <w:t>, мировой судья полагает возможным назначить ей</w:t>
      </w:r>
      <w:r w:rsidRPr="00E73E09">
        <w:rPr>
          <w:sz w:val="28"/>
          <w:szCs w:val="28"/>
        </w:rPr>
        <w:t xml:space="preserve"> </w:t>
      </w:r>
      <w:r w:rsidRPr="00E73E09">
        <w:rPr>
          <w:i w:val="0"/>
          <w:sz w:val="28"/>
          <w:szCs w:val="28"/>
        </w:rPr>
        <w:t>наказание</w:t>
      </w:r>
      <w:r>
        <w:rPr>
          <w:i w:val="0"/>
          <w:spacing w:val="-4"/>
          <w:sz w:val="28"/>
          <w:szCs w:val="28"/>
        </w:rPr>
        <w:t xml:space="preserve"> в виде предупреждения.</w:t>
      </w:r>
    </w:p>
    <w:p w:rsidR="00B0093A" w:rsidRPr="00F23B10" w:rsidP="008131F2" w14:paraId="772EAB1C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8"/>
          <w:szCs w:val="28"/>
          <w:lang w:eastAsia="ar-SA"/>
        </w:rPr>
      </w:pPr>
      <w:r w:rsidRPr="00827B32">
        <w:rPr>
          <w:i w:val="0"/>
          <w:snapToGrid/>
          <w:color w:val="000000"/>
          <w:sz w:val="28"/>
          <w:szCs w:val="28"/>
          <w:lang w:eastAsia="ar-SA"/>
        </w:rPr>
        <w:t>Руководствуясь ст</w:t>
      </w:r>
      <w:r w:rsidRPr="00827B32" w:rsidR="00684FAC">
        <w:rPr>
          <w:i w:val="0"/>
          <w:snapToGrid/>
          <w:color w:val="000000"/>
          <w:sz w:val="28"/>
          <w:szCs w:val="28"/>
          <w:lang w:eastAsia="ar-SA"/>
        </w:rPr>
        <w:t>.</w:t>
      </w:r>
      <w:r w:rsidRPr="00827B32">
        <w:rPr>
          <w:i w:val="0"/>
          <w:snapToGrid/>
          <w:color w:val="000000"/>
          <w:sz w:val="28"/>
          <w:szCs w:val="28"/>
          <w:lang w:eastAsia="ar-SA"/>
        </w:rPr>
        <w:t xml:space="preserve"> 2</w:t>
      </w:r>
      <w:r w:rsidRPr="00F23B10">
        <w:rPr>
          <w:i w:val="0"/>
          <w:snapToGrid/>
          <w:color w:val="000000"/>
          <w:sz w:val="28"/>
          <w:szCs w:val="28"/>
          <w:lang w:eastAsia="ar-SA"/>
        </w:rPr>
        <w:t>.9, 29.9, 29.10 Кодекса Российской Федерации об административных правонарушениях, мировой судья</w:t>
      </w:r>
    </w:p>
    <w:p w:rsidR="00B0093A" w:rsidRPr="00F23B10" w:rsidP="008131F2" w14:paraId="54675BA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8"/>
          <w:szCs w:val="28"/>
          <w:lang w:eastAsia="ar-SA"/>
        </w:rPr>
      </w:pPr>
    </w:p>
    <w:p w:rsidR="00B0093A" w:rsidP="002B69A2" w14:paraId="1C336FD5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8"/>
          <w:szCs w:val="28"/>
          <w:lang w:eastAsia="ar-SA"/>
        </w:rPr>
      </w:pPr>
      <w:r w:rsidRPr="00F23B10">
        <w:rPr>
          <w:i w:val="0"/>
          <w:snapToGrid/>
          <w:color w:val="000000"/>
          <w:sz w:val="28"/>
          <w:szCs w:val="28"/>
          <w:lang w:eastAsia="ar-SA"/>
        </w:rPr>
        <w:t>постановил:</w:t>
      </w:r>
    </w:p>
    <w:p w:rsidR="00A02579" w:rsidRPr="00F23B10" w:rsidP="002B69A2" w14:paraId="7C55FC44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8"/>
          <w:szCs w:val="28"/>
          <w:lang w:eastAsia="ar-SA"/>
        </w:rPr>
      </w:pPr>
    </w:p>
    <w:p w:rsidR="00E73E09" w:rsidRPr="00E73E09" w:rsidP="00E73E09" w14:paraId="01FCD48D" w14:textId="701BEE70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color w:val="000000"/>
          <w:sz w:val="28"/>
          <w:szCs w:val="28"/>
        </w:rPr>
        <w:t>признать должностное лицо –</w:t>
      </w:r>
      <w:r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z w:val="28"/>
          <w:szCs w:val="28"/>
        </w:rPr>
        <w:t>генерального директора Общества с ограниченной ответственностью «Металлоломов и компания» Протасову Светлану Анатольевну</w:t>
      </w:r>
      <w:r w:rsidRPr="003A1D89">
        <w:rPr>
          <w:i w:val="0"/>
          <w:color w:val="000000"/>
          <w:sz w:val="28"/>
          <w:szCs w:val="28"/>
        </w:rPr>
        <w:t xml:space="preserve"> виновн</w:t>
      </w:r>
      <w:r>
        <w:rPr>
          <w:i w:val="0"/>
          <w:color w:val="000000"/>
          <w:sz w:val="28"/>
          <w:szCs w:val="28"/>
        </w:rPr>
        <w:t>ой</w:t>
      </w:r>
      <w:r w:rsidRPr="003A1D89">
        <w:rPr>
          <w:i w:val="0"/>
          <w:color w:val="000000"/>
          <w:sz w:val="28"/>
          <w:szCs w:val="28"/>
        </w:rPr>
        <w:t xml:space="preserve"> в совершении административного правонарушения, </w:t>
      </w:r>
      <w:r w:rsidRPr="003A1D89">
        <w:rPr>
          <w:i w:val="0"/>
          <w:color w:val="000000"/>
          <w:spacing w:val="-4"/>
          <w:sz w:val="28"/>
          <w:szCs w:val="28"/>
        </w:rPr>
        <w:t>предусмотренного ст. 15.5 КоАП РФ и назначить е</w:t>
      </w:r>
      <w:r>
        <w:rPr>
          <w:i w:val="0"/>
          <w:color w:val="000000"/>
          <w:spacing w:val="-4"/>
          <w:sz w:val="28"/>
          <w:szCs w:val="28"/>
        </w:rPr>
        <w:t xml:space="preserve">й </w:t>
      </w:r>
      <w:r w:rsidRPr="003A1D89">
        <w:rPr>
          <w:i w:val="0"/>
          <w:color w:val="000000"/>
          <w:spacing w:val="-4"/>
          <w:sz w:val="28"/>
          <w:szCs w:val="28"/>
        </w:rPr>
        <w:t>административное наказание в виде предупреждения.</w:t>
      </w:r>
    </w:p>
    <w:p w:rsidR="00B0093A" w:rsidRPr="00F23B10" w:rsidP="008131F2" w14:paraId="4EC178EF" w14:textId="24A5A6CD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8"/>
          <w:szCs w:val="28"/>
          <w:lang w:eastAsia="ar-SA"/>
        </w:rPr>
      </w:pPr>
      <w:r w:rsidRPr="00F23B10">
        <w:rPr>
          <w:i w:val="0"/>
          <w:snapToGrid/>
          <w:color w:val="000000"/>
          <w:sz w:val="28"/>
          <w:szCs w:val="28"/>
          <w:lang w:eastAsia="ar-SA"/>
        </w:rPr>
        <w:t xml:space="preserve">Постановление может быть обжаловано в Лангепасский городской суд течение 10 </w:t>
      </w:r>
      <w:r w:rsidR="00E00CFA">
        <w:rPr>
          <w:i w:val="0"/>
          <w:snapToGrid/>
          <w:color w:val="000000"/>
          <w:sz w:val="28"/>
          <w:szCs w:val="28"/>
          <w:lang w:eastAsia="ar-SA"/>
        </w:rPr>
        <w:t>дней</w:t>
      </w:r>
      <w:r w:rsidRPr="00F23B10">
        <w:rPr>
          <w:i w:val="0"/>
          <w:snapToGrid/>
          <w:color w:val="000000"/>
          <w:sz w:val="28"/>
          <w:szCs w:val="28"/>
          <w:lang w:eastAsia="ar-SA"/>
        </w:rPr>
        <w:t xml:space="preserve"> со дня вручения или получения копии постановления через мирового судью, вынесшего постановление либо непосредственно в Лангепасский городской суд.</w:t>
      </w:r>
    </w:p>
    <w:p w:rsidR="00B0093A" w:rsidRPr="00F23B10" w:rsidP="008131F2" w14:paraId="6F4939AC" w14:textId="77777777">
      <w:pPr>
        <w:widowControl/>
        <w:tabs>
          <w:tab w:val="left" w:pos="9355"/>
        </w:tabs>
        <w:suppressAutoHyphens/>
        <w:ind w:left="708" w:right="-5"/>
        <w:rPr>
          <w:i w:val="0"/>
          <w:snapToGrid/>
          <w:color w:val="000000"/>
          <w:sz w:val="28"/>
          <w:szCs w:val="28"/>
          <w:lang w:eastAsia="ar-SA"/>
        </w:rPr>
      </w:pPr>
    </w:p>
    <w:p w:rsidR="00B0093A" w:rsidRPr="00F23B10" w:rsidP="008131F2" w14:paraId="67366BF3" w14:textId="14C4FBD3">
      <w:pPr>
        <w:widowControl/>
        <w:tabs>
          <w:tab w:val="left" w:pos="6656"/>
        </w:tabs>
        <w:suppressAutoHyphens/>
        <w:ind w:left="708" w:right="-5"/>
        <w:rPr>
          <w:i w:val="0"/>
          <w:snapToGrid/>
          <w:color w:val="000000"/>
          <w:sz w:val="28"/>
          <w:szCs w:val="28"/>
          <w:lang w:eastAsia="ar-SA"/>
        </w:rPr>
      </w:pPr>
      <w:r w:rsidRPr="00F23B10">
        <w:rPr>
          <w:i w:val="0"/>
          <w:snapToGrid/>
          <w:color w:val="000000"/>
          <w:sz w:val="28"/>
          <w:szCs w:val="28"/>
          <w:lang w:eastAsia="ar-SA"/>
        </w:rPr>
        <w:t xml:space="preserve">Мировой судья           </w:t>
      </w:r>
      <w:r w:rsidRPr="00F23B10">
        <w:rPr>
          <w:i w:val="0"/>
          <w:snapToGrid/>
          <w:color w:val="000000"/>
          <w:sz w:val="28"/>
          <w:szCs w:val="28"/>
          <w:lang w:eastAsia="ar-SA"/>
        </w:rPr>
        <w:tab/>
      </w:r>
      <w:r w:rsidR="00E73E09">
        <w:rPr>
          <w:i w:val="0"/>
          <w:snapToGrid/>
          <w:color w:val="000000"/>
          <w:sz w:val="28"/>
          <w:szCs w:val="28"/>
          <w:lang w:eastAsia="ar-SA"/>
        </w:rPr>
        <w:tab/>
        <w:t>Д.Н. Крючкова</w:t>
      </w:r>
      <w:r w:rsidR="00684FAC">
        <w:rPr>
          <w:i w:val="0"/>
          <w:snapToGrid/>
          <w:color w:val="000000"/>
          <w:sz w:val="28"/>
          <w:szCs w:val="28"/>
          <w:lang w:eastAsia="ar-SA"/>
        </w:rPr>
        <w:t xml:space="preserve"> </w:t>
      </w:r>
      <w:r w:rsidRPr="00F23B10">
        <w:rPr>
          <w:i w:val="0"/>
          <w:snapToGrid/>
          <w:color w:val="000000"/>
          <w:sz w:val="28"/>
          <w:szCs w:val="28"/>
          <w:lang w:eastAsia="ar-SA"/>
        </w:rPr>
        <w:t xml:space="preserve">       </w:t>
      </w:r>
    </w:p>
    <w:p w:rsidR="00A742CF" w:rsidP="00BA6BB8" w14:paraId="2B2893FA" w14:textId="475CA04A">
      <w:pPr>
        <w:jc w:val="center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  <w:lang w:eastAsia="x-none"/>
        </w:rPr>
        <w:t xml:space="preserve"> </w:t>
      </w:r>
    </w:p>
    <w:p w:rsidR="00EC319C" w:rsidP="00BA6BB8" w14:paraId="42EBA8BD" w14:textId="77777777">
      <w:pPr>
        <w:tabs>
          <w:tab w:val="left" w:pos="1416"/>
        </w:tabs>
        <w:rPr>
          <w:i w:val="0"/>
          <w:sz w:val="28"/>
          <w:szCs w:val="28"/>
        </w:rPr>
      </w:pPr>
    </w:p>
    <w:sectPr w:rsidSect="00D335CA">
      <w:headerReference w:type="default" r:id="rId7"/>
      <w:type w:val="continuous"/>
      <w:pgSz w:w="11909" w:h="16834"/>
      <w:pgMar w:top="709" w:right="569" w:bottom="709" w:left="1418" w:header="568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4919915C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EF6"/>
    <w:rsid w:val="00027447"/>
    <w:rsid w:val="000278A0"/>
    <w:rsid w:val="00030D1E"/>
    <w:rsid w:val="00033B22"/>
    <w:rsid w:val="000404C1"/>
    <w:rsid w:val="0004219D"/>
    <w:rsid w:val="0005069A"/>
    <w:rsid w:val="00050995"/>
    <w:rsid w:val="00054CE2"/>
    <w:rsid w:val="00055E0B"/>
    <w:rsid w:val="0006576B"/>
    <w:rsid w:val="00065E89"/>
    <w:rsid w:val="000700C9"/>
    <w:rsid w:val="0007086F"/>
    <w:rsid w:val="0007138C"/>
    <w:rsid w:val="00071B22"/>
    <w:rsid w:val="00072D98"/>
    <w:rsid w:val="00073948"/>
    <w:rsid w:val="00074A73"/>
    <w:rsid w:val="00074A96"/>
    <w:rsid w:val="00077FFC"/>
    <w:rsid w:val="00080C15"/>
    <w:rsid w:val="00081243"/>
    <w:rsid w:val="00082064"/>
    <w:rsid w:val="00085032"/>
    <w:rsid w:val="000925E3"/>
    <w:rsid w:val="0009599E"/>
    <w:rsid w:val="00095B6A"/>
    <w:rsid w:val="000A5878"/>
    <w:rsid w:val="000A7170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154A0"/>
    <w:rsid w:val="00116AC3"/>
    <w:rsid w:val="001259E7"/>
    <w:rsid w:val="001328AE"/>
    <w:rsid w:val="001341E7"/>
    <w:rsid w:val="00143994"/>
    <w:rsid w:val="00144784"/>
    <w:rsid w:val="001458E7"/>
    <w:rsid w:val="00146920"/>
    <w:rsid w:val="00150780"/>
    <w:rsid w:val="00160261"/>
    <w:rsid w:val="00161F38"/>
    <w:rsid w:val="0016666D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685C"/>
    <w:rsid w:val="002070B9"/>
    <w:rsid w:val="00211032"/>
    <w:rsid w:val="00213349"/>
    <w:rsid w:val="002135AC"/>
    <w:rsid w:val="00223314"/>
    <w:rsid w:val="00227645"/>
    <w:rsid w:val="00234C86"/>
    <w:rsid w:val="00261931"/>
    <w:rsid w:val="00262005"/>
    <w:rsid w:val="0026567C"/>
    <w:rsid w:val="002667DD"/>
    <w:rsid w:val="00266AFC"/>
    <w:rsid w:val="0027741E"/>
    <w:rsid w:val="0028063C"/>
    <w:rsid w:val="00283A48"/>
    <w:rsid w:val="002905AE"/>
    <w:rsid w:val="0029693F"/>
    <w:rsid w:val="00297034"/>
    <w:rsid w:val="002A6014"/>
    <w:rsid w:val="002B0F19"/>
    <w:rsid w:val="002B2DD6"/>
    <w:rsid w:val="002B45E2"/>
    <w:rsid w:val="002B69A2"/>
    <w:rsid w:val="002C382B"/>
    <w:rsid w:val="002C3BD5"/>
    <w:rsid w:val="002C3E09"/>
    <w:rsid w:val="002C6D37"/>
    <w:rsid w:val="002D44BF"/>
    <w:rsid w:val="002D480C"/>
    <w:rsid w:val="002E5D46"/>
    <w:rsid w:val="002E6305"/>
    <w:rsid w:val="002F3372"/>
    <w:rsid w:val="003006A6"/>
    <w:rsid w:val="003033BC"/>
    <w:rsid w:val="00311EFD"/>
    <w:rsid w:val="003135A5"/>
    <w:rsid w:val="00313B90"/>
    <w:rsid w:val="00313D1D"/>
    <w:rsid w:val="00317718"/>
    <w:rsid w:val="00317B19"/>
    <w:rsid w:val="0032029D"/>
    <w:rsid w:val="00322A74"/>
    <w:rsid w:val="0032301B"/>
    <w:rsid w:val="00330DA4"/>
    <w:rsid w:val="00332C9C"/>
    <w:rsid w:val="00334682"/>
    <w:rsid w:val="00345E8F"/>
    <w:rsid w:val="00346EB5"/>
    <w:rsid w:val="0035456A"/>
    <w:rsid w:val="00354866"/>
    <w:rsid w:val="00374156"/>
    <w:rsid w:val="00374B65"/>
    <w:rsid w:val="003871A8"/>
    <w:rsid w:val="003916E0"/>
    <w:rsid w:val="003936EA"/>
    <w:rsid w:val="0039747F"/>
    <w:rsid w:val="003A1D89"/>
    <w:rsid w:val="003A1DA8"/>
    <w:rsid w:val="003A2454"/>
    <w:rsid w:val="003A7D82"/>
    <w:rsid w:val="003B21AA"/>
    <w:rsid w:val="003B72A3"/>
    <w:rsid w:val="003C24DE"/>
    <w:rsid w:val="003C5FEA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4025EC"/>
    <w:rsid w:val="00410526"/>
    <w:rsid w:val="0041693D"/>
    <w:rsid w:val="00416A1E"/>
    <w:rsid w:val="0042022D"/>
    <w:rsid w:val="00422F41"/>
    <w:rsid w:val="00423F61"/>
    <w:rsid w:val="00435911"/>
    <w:rsid w:val="0044269C"/>
    <w:rsid w:val="0044457F"/>
    <w:rsid w:val="004447D7"/>
    <w:rsid w:val="00451628"/>
    <w:rsid w:val="00452578"/>
    <w:rsid w:val="00453B6F"/>
    <w:rsid w:val="00466721"/>
    <w:rsid w:val="00466A6F"/>
    <w:rsid w:val="004736E0"/>
    <w:rsid w:val="00486F1B"/>
    <w:rsid w:val="004925EF"/>
    <w:rsid w:val="00496320"/>
    <w:rsid w:val="004A02A9"/>
    <w:rsid w:val="004A6260"/>
    <w:rsid w:val="004B0148"/>
    <w:rsid w:val="004B2079"/>
    <w:rsid w:val="004B43CE"/>
    <w:rsid w:val="004B5AE1"/>
    <w:rsid w:val="004C0F37"/>
    <w:rsid w:val="004C1FDD"/>
    <w:rsid w:val="004C3E02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543B"/>
    <w:rsid w:val="00537872"/>
    <w:rsid w:val="0054083C"/>
    <w:rsid w:val="00542C87"/>
    <w:rsid w:val="00545004"/>
    <w:rsid w:val="00551178"/>
    <w:rsid w:val="00551878"/>
    <w:rsid w:val="00555AF9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615DE"/>
    <w:rsid w:val="0066356C"/>
    <w:rsid w:val="006663DF"/>
    <w:rsid w:val="00670D6C"/>
    <w:rsid w:val="006727CE"/>
    <w:rsid w:val="00672FD4"/>
    <w:rsid w:val="00684FAC"/>
    <w:rsid w:val="00685261"/>
    <w:rsid w:val="00690109"/>
    <w:rsid w:val="006916A4"/>
    <w:rsid w:val="00691E6C"/>
    <w:rsid w:val="006A0047"/>
    <w:rsid w:val="006B31D4"/>
    <w:rsid w:val="006B49CD"/>
    <w:rsid w:val="006B536F"/>
    <w:rsid w:val="006B5828"/>
    <w:rsid w:val="006D02DF"/>
    <w:rsid w:val="006D36E9"/>
    <w:rsid w:val="006D4050"/>
    <w:rsid w:val="006D6FF5"/>
    <w:rsid w:val="006E63CA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41A83"/>
    <w:rsid w:val="007538B9"/>
    <w:rsid w:val="00755246"/>
    <w:rsid w:val="00757E21"/>
    <w:rsid w:val="00760EA6"/>
    <w:rsid w:val="007648CD"/>
    <w:rsid w:val="00772FBE"/>
    <w:rsid w:val="00781125"/>
    <w:rsid w:val="00782AA2"/>
    <w:rsid w:val="00783B5D"/>
    <w:rsid w:val="00783C7A"/>
    <w:rsid w:val="007845FD"/>
    <w:rsid w:val="00786915"/>
    <w:rsid w:val="00795DDB"/>
    <w:rsid w:val="00796D53"/>
    <w:rsid w:val="00797DBB"/>
    <w:rsid w:val="007A7118"/>
    <w:rsid w:val="007B0EF6"/>
    <w:rsid w:val="007C25FC"/>
    <w:rsid w:val="007C711E"/>
    <w:rsid w:val="007D1324"/>
    <w:rsid w:val="007D4989"/>
    <w:rsid w:val="007D4E30"/>
    <w:rsid w:val="007E32DB"/>
    <w:rsid w:val="007E6DBC"/>
    <w:rsid w:val="00805375"/>
    <w:rsid w:val="00806255"/>
    <w:rsid w:val="00806B36"/>
    <w:rsid w:val="0081166A"/>
    <w:rsid w:val="008131F2"/>
    <w:rsid w:val="008211E3"/>
    <w:rsid w:val="00827B32"/>
    <w:rsid w:val="0083142E"/>
    <w:rsid w:val="00835DA4"/>
    <w:rsid w:val="00837F56"/>
    <w:rsid w:val="00841166"/>
    <w:rsid w:val="00845E15"/>
    <w:rsid w:val="00851C5E"/>
    <w:rsid w:val="00857D6B"/>
    <w:rsid w:val="00861916"/>
    <w:rsid w:val="00866C6A"/>
    <w:rsid w:val="0087380C"/>
    <w:rsid w:val="00880B97"/>
    <w:rsid w:val="008929E2"/>
    <w:rsid w:val="008945DA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2E16"/>
    <w:rsid w:val="008E52E2"/>
    <w:rsid w:val="008F27DF"/>
    <w:rsid w:val="008F3CC3"/>
    <w:rsid w:val="008F3F47"/>
    <w:rsid w:val="008F6A3E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3D3"/>
    <w:rsid w:val="009856E4"/>
    <w:rsid w:val="00986C0F"/>
    <w:rsid w:val="00991A5E"/>
    <w:rsid w:val="0099323E"/>
    <w:rsid w:val="0099402D"/>
    <w:rsid w:val="00994077"/>
    <w:rsid w:val="00995B9B"/>
    <w:rsid w:val="009963F3"/>
    <w:rsid w:val="009A07B5"/>
    <w:rsid w:val="009A3EF6"/>
    <w:rsid w:val="009C054C"/>
    <w:rsid w:val="009C098E"/>
    <w:rsid w:val="009C5ECB"/>
    <w:rsid w:val="009D162A"/>
    <w:rsid w:val="009D25B7"/>
    <w:rsid w:val="009E28E4"/>
    <w:rsid w:val="009E6FAD"/>
    <w:rsid w:val="009F4839"/>
    <w:rsid w:val="009F61F4"/>
    <w:rsid w:val="00A02579"/>
    <w:rsid w:val="00A05545"/>
    <w:rsid w:val="00A07863"/>
    <w:rsid w:val="00A104D4"/>
    <w:rsid w:val="00A128E8"/>
    <w:rsid w:val="00A17C21"/>
    <w:rsid w:val="00A2559D"/>
    <w:rsid w:val="00A3077A"/>
    <w:rsid w:val="00A43354"/>
    <w:rsid w:val="00A4439F"/>
    <w:rsid w:val="00A47B26"/>
    <w:rsid w:val="00A577BC"/>
    <w:rsid w:val="00A71437"/>
    <w:rsid w:val="00A72DAA"/>
    <w:rsid w:val="00A74004"/>
    <w:rsid w:val="00A742CF"/>
    <w:rsid w:val="00A81D9F"/>
    <w:rsid w:val="00A82463"/>
    <w:rsid w:val="00A87DD4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36D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84669"/>
    <w:rsid w:val="00B84B00"/>
    <w:rsid w:val="00B948C2"/>
    <w:rsid w:val="00B96CCC"/>
    <w:rsid w:val="00BA1C97"/>
    <w:rsid w:val="00BA4BFF"/>
    <w:rsid w:val="00BA6BB8"/>
    <w:rsid w:val="00BA6D04"/>
    <w:rsid w:val="00BB2FA2"/>
    <w:rsid w:val="00BC1C13"/>
    <w:rsid w:val="00BC32E0"/>
    <w:rsid w:val="00BD2D2D"/>
    <w:rsid w:val="00BE5090"/>
    <w:rsid w:val="00BE5B3F"/>
    <w:rsid w:val="00BE6810"/>
    <w:rsid w:val="00BE7163"/>
    <w:rsid w:val="00C00BF6"/>
    <w:rsid w:val="00C04172"/>
    <w:rsid w:val="00C11F5B"/>
    <w:rsid w:val="00C24B68"/>
    <w:rsid w:val="00C3590C"/>
    <w:rsid w:val="00C40A39"/>
    <w:rsid w:val="00C44CFE"/>
    <w:rsid w:val="00C526D3"/>
    <w:rsid w:val="00C546B8"/>
    <w:rsid w:val="00C54BCA"/>
    <w:rsid w:val="00C6744A"/>
    <w:rsid w:val="00C76057"/>
    <w:rsid w:val="00C80031"/>
    <w:rsid w:val="00C82064"/>
    <w:rsid w:val="00C84BC6"/>
    <w:rsid w:val="00C865E6"/>
    <w:rsid w:val="00C8716A"/>
    <w:rsid w:val="00C90ADC"/>
    <w:rsid w:val="00C95912"/>
    <w:rsid w:val="00CA5828"/>
    <w:rsid w:val="00CA5B0B"/>
    <w:rsid w:val="00CA6DC9"/>
    <w:rsid w:val="00CB0D2F"/>
    <w:rsid w:val="00CB7CAF"/>
    <w:rsid w:val="00CC4338"/>
    <w:rsid w:val="00CC78A0"/>
    <w:rsid w:val="00CD0AB6"/>
    <w:rsid w:val="00CD2870"/>
    <w:rsid w:val="00CF0438"/>
    <w:rsid w:val="00CF2EF6"/>
    <w:rsid w:val="00D015E1"/>
    <w:rsid w:val="00D02AB7"/>
    <w:rsid w:val="00D050DA"/>
    <w:rsid w:val="00D0757E"/>
    <w:rsid w:val="00D10043"/>
    <w:rsid w:val="00D10090"/>
    <w:rsid w:val="00D1456C"/>
    <w:rsid w:val="00D21D59"/>
    <w:rsid w:val="00D223FC"/>
    <w:rsid w:val="00D251D9"/>
    <w:rsid w:val="00D26EE5"/>
    <w:rsid w:val="00D2714F"/>
    <w:rsid w:val="00D335CA"/>
    <w:rsid w:val="00D41E11"/>
    <w:rsid w:val="00D45216"/>
    <w:rsid w:val="00D45BFD"/>
    <w:rsid w:val="00D528D1"/>
    <w:rsid w:val="00D53A7A"/>
    <w:rsid w:val="00D60AEF"/>
    <w:rsid w:val="00D63BEB"/>
    <w:rsid w:val="00D63DA3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55C6"/>
    <w:rsid w:val="00DC6709"/>
    <w:rsid w:val="00DD1B6F"/>
    <w:rsid w:val="00DD2E5E"/>
    <w:rsid w:val="00DD32EF"/>
    <w:rsid w:val="00DD5280"/>
    <w:rsid w:val="00DE0713"/>
    <w:rsid w:val="00DE0AB6"/>
    <w:rsid w:val="00DE31AD"/>
    <w:rsid w:val="00DF3E7E"/>
    <w:rsid w:val="00E00CFA"/>
    <w:rsid w:val="00E10A4C"/>
    <w:rsid w:val="00E20DEB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6513C"/>
    <w:rsid w:val="00E73E09"/>
    <w:rsid w:val="00E75E00"/>
    <w:rsid w:val="00E75E57"/>
    <w:rsid w:val="00E81946"/>
    <w:rsid w:val="00E85807"/>
    <w:rsid w:val="00E85F50"/>
    <w:rsid w:val="00E876B3"/>
    <w:rsid w:val="00E87B7D"/>
    <w:rsid w:val="00E90A87"/>
    <w:rsid w:val="00E94E40"/>
    <w:rsid w:val="00E97E7E"/>
    <w:rsid w:val="00EA1619"/>
    <w:rsid w:val="00EA5E0C"/>
    <w:rsid w:val="00EA699E"/>
    <w:rsid w:val="00EC319C"/>
    <w:rsid w:val="00EC7D58"/>
    <w:rsid w:val="00ED0DED"/>
    <w:rsid w:val="00ED7A60"/>
    <w:rsid w:val="00EE1AC0"/>
    <w:rsid w:val="00EE672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36B4A"/>
    <w:rsid w:val="00F40BF7"/>
    <w:rsid w:val="00F421A9"/>
    <w:rsid w:val="00F506D1"/>
    <w:rsid w:val="00F5373D"/>
    <w:rsid w:val="00F53B14"/>
    <w:rsid w:val="00F61B95"/>
    <w:rsid w:val="00F65311"/>
    <w:rsid w:val="00F70519"/>
    <w:rsid w:val="00F7108C"/>
    <w:rsid w:val="00F73383"/>
    <w:rsid w:val="00F830D8"/>
    <w:rsid w:val="00F85D0E"/>
    <w:rsid w:val="00F86F7B"/>
    <w:rsid w:val="00F874AD"/>
    <w:rsid w:val="00F924EF"/>
    <w:rsid w:val="00F94A22"/>
    <w:rsid w:val="00F94CCF"/>
    <w:rsid w:val="00FA0E10"/>
    <w:rsid w:val="00FA434F"/>
    <w:rsid w:val="00FA4650"/>
    <w:rsid w:val="00FA73C6"/>
    <w:rsid w:val="00FB3A7F"/>
    <w:rsid w:val="00FB4378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B2EFD2-CD40-44A2-94CC-C0E758F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paragraph" w:customStyle="1" w:styleId="s1">
    <w:name w:val="s_1"/>
    <w:basedOn w:val="Normal"/>
    <w:rsid w:val="00D10090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20">
    <w:name w:val="Заголовок 2 Знак"/>
    <w:link w:val="Heading2"/>
    <w:rsid w:val="00EC319C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Emphasis">
    <w:name w:val="Emphasis"/>
    <w:uiPriority w:val="20"/>
    <w:qFormat/>
    <w:rsid w:val="00A714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405467543.100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05EB03-B15D-4180-8F8E-58350D78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